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3" w:rsidRPr="00663F33" w:rsidRDefault="00663F33" w:rsidP="00663F33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Olympic Torch Shape Hunt</w:t>
      </w:r>
    </w:p>
    <w:p w:rsidR="00663F33" w:rsidRDefault="00663F33" w:rsidP="009D1AA0">
      <w:pPr>
        <w:pStyle w:val="Header"/>
        <w:rPr>
          <w:rFonts w:cstheme="minorHAnsi"/>
          <w:b/>
        </w:rPr>
      </w:pPr>
    </w:p>
    <w:p w:rsidR="00663F33" w:rsidRDefault="00DE7318" w:rsidP="009D1AA0">
      <w:pPr>
        <w:pStyle w:val="Header"/>
        <w:rPr>
          <w:rFonts w:ascii="Arial" w:hAnsi="Arial" w:cs="Arial"/>
          <w:b/>
          <w:sz w:val="28"/>
          <w:szCs w:val="28"/>
        </w:rPr>
      </w:pPr>
      <w:r w:rsidRPr="00663F33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5214472</wp:posOffset>
            </wp:positionH>
            <wp:positionV relativeFrom="margin">
              <wp:posOffset>439387</wp:posOffset>
            </wp:positionV>
            <wp:extent cx="1335024" cy="1911096"/>
            <wp:effectExtent l="0" t="0" r="0" b="0"/>
            <wp:wrapSquare wrapText="bothSides"/>
            <wp:docPr id="2" name="Picture 2" descr="Simple and Easy Olympics Torch Crafts for Kids #Olympics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and Easy Olympics Torch Crafts for Kids #Olympics #Kids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F33" w:rsidRDefault="00663F33" w:rsidP="009D1AA0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Materials:</w:t>
      </w:r>
    </w:p>
    <w:p w:rsidR="00663F33" w:rsidRPr="00663F33" w:rsidRDefault="00663F33" w:rsidP="00663F33">
      <w:pPr>
        <w:pStyle w:val="Header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2D Shapes</w:t>
      </w:r>
    </w:p>
    <w:p w:rsidR="00663F33" w:rsidRPr="00663F33" w:rsidRDefault="00663F33" w:rsidP="00663F33">
      <w:pPr>
        <w:pStyle w:val="Header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3D Objects</w:t>
      </w:r>
    </w:p>
    <w:p w:rsidR="00663F33" w:rsidRPr="00663F33" w:rsidRDefault="00663F33" w:rsidP="00663F33">
      <w:pPr>
        <w:pStyle w:val="Header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Tissue paper</w:t>
      </w:r>
    </w:p>
    <w:p w:rsidR="00663F33" w:rsidRPr="00663F33" w:rsidRDefault="00663F33" w:rsidP="00663F33">
      <w:pPr>
        <w:pStyle w:val="Header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Toilet Paper/Paper Towel Rolls</w:t>
      </w:r>
    </w:p>
    <w:p w:rsidR="00663F33" w:rsidRDefault="00663F33" w:rsidP="00663F33">
      <w:pPr>
        <w:pStyle w:val="Header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 Foil</w:t>
      </w:r>
    </w:p>
    <w:p w:rsidR="00663F33" w:rsidRDefault="00663F33" w:rsidP="009D1AA0">
      <w:pPr>
        <w:pStyle w:val="Head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63F33" w:rsidRDefault="00663F33" w:rsidP="009D1AA0">
      <w:pPr>
        <w:pStyle w:val="Header"/>
        <w:rPr>
          <w:rFonts w:ascii="Arial" w:hAnsi="Arial" w:cs="Arial"/>
          <w:b/>
          <w:sz w:val="28"/>
          <w:szCs w:val="28"/>
        </w:rPr>
      </w:pPr>
    </w:p>
    <w:p w:rsidR="00663F33" w:rsidRPr="00663F33" w:rsidRDefault="00663F33" w:rsidP="009D1AA0">
      <w:pPr>
        <w:pStyle w:val="Header"/>
        <w:rPr>
          <w:rFonts w:ascii="Arial" w:hAnsi="Arial" w:cs="Arial"/>
          <w:b/>
          <w:noProof/>
          <w:sz w:val="28"/>
          <w:szCs w:val="28"/>
          <w:u w:val="single"/>
        </w:rPr>
      </w:pPr>
      <w:r w:rsidRPr="00663F33">
        <w:rPr>
          <w:rFonts w:ascii="Arial" w:hAnsi="Arial" w:cs="Arial"/>
          <w:b/>
          <w:noProof/>
          <w:sz w:val="28"/>
          <w:szCs w:val="28"/>
          <w:u w:val="single"/>
        </w:rPr>
        <w:t>Curriculum Outcomes:</w:t>
      </w:r>
    </w:p>
    <w:p w:rsidR="00663F33" w:rsidRPr="00663F33" w:rsidRDefault="00663F33" w:rsidP="009D1AA0">
      <w:pPr>
        <w:pStyle w:val="Header"/>
        <w:rPr>
          <w:rFonts w:ascii="Arial" w:hAnsi="Arial" w:cs="Arial"/>
          <w:b/>
          <w:sz w:val="28"/>
          <w:szCs w:val="28"/>
        </w:rPr>
      </w:pPr>
    </w:p>
    <w:p w:rsidR="009D1AA0" w:rsidRPr="00663F33" w:rsidRDefault="00663F33" w:rsidP="009D1AA0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SS</w:t>
      </w:r>
      <w:r w:rsidR="009D1AA0" w:rsidRPr="00663F33">
        <w:rPr>
          <w:rFonts w:ascii="Arial" w:hAnsi="Arial" w:cs="Arial"/>
          <w:b/>
          <w:sz w:val="28"/>
          <w:szCs w:val="28"/>
        </w:rPr>
        <w:t>2</w:t>
      </w:r>
      <w:r w:rsidR="009D1AA0" w:rsidRPr="00663F33">
        <w:rPr>
          <w:rFonts w:ascii="Arial" w:hAnsi="Arial" w:cs="Arial"/>
          <w:sz w:val="28"/>
          <w:szCs w:val="28"/>
        </w:rPr>
        <w:t>: Sort 3-D objects and 2-D shapes using one attribute and explain the sorting rule</w:t>
      </w:r>
      <w:r>
        <w:rPr>
          <w:rFonts w:ascii="Arial" w:hAnsi="Arial" w:cs="Arial"/>
          <w:sz w:val="28"/>
          <w:szCs w:val="28"/>
        </w:rPr>
        <w:t>.</w:t>
      </w:r>
    </w:p>
    <w:p w:rsidR="009D1AA0" w:rsidRDefault="009D1AA0">
      <w:pPr>
        <w:rPr>
          <w:rFonts w:ascii="Arial" w:hAnsi="Arial" w:cs="Arial"/>
          <w:sz w:val="28"/>
          <w:szCs w:val="28"/>
        </w:rPr>
      </w:pPr>
      <w:r w:rsidRPr="00663F33">
        <w:rPr>
          <w:rFonts w:ascii="Arial" w:hAnsi="Arial" w:cs="Arial"/>
          <w:b/>
          <w:sz w:val="28"/>
          <w:szCs w:val="28"/>
        </w:rPr>
        <w:t>SS2E</w:t>
      </w:r>
      <w:r w:rsidRPr="00663F33">
        <w:rPr>
          <w:rFonts w:ascii="Arial" w:hAnsi="Arial" w:cs="Arial"/>
          <w:sz w:val="28"/>
          <w:szCs w:val="28"/>
        </w:rPr>
        <w:t>: Determine the difference between two given pre-sorted sets of shapes and explain the rule</w:t>
      </w:r>
    </w:p>
    <w:p w:rsidR="00663F33" w:rsidRDefault="00663F33">
      <w:pPr>
        <w:rPr>
          <w:rFonts w:ascii="Arial" w:hAnsi="Arial" w:cs="Arial"/>
          <w:sz w:val="28"/>
          <w:szCs w:val="28"/>
        </w:rPr>
      </w:pPr>
    </w:p>
    <w:p w:rsidR="009D1AA0" w:rsidRPr="00663F33" w:rsidRDefault="009D1AA0">
      <w:pPr>
        <w:rPr>
          <w:rFonts w:ascii="Arial" w:hAnsi="Arial" w:cs="Arial"/>
          <w:noProof/>
          <w:sz w:val="28"/>
          <w:szCs w:val="28"/>
        </w:rPr>
      </w:pPr>
      <w:r w:rsidRPr="00663F33">
        <w:rPr>
          <w:rFonts w:ascii="Arial" w:hAnsi="Arial" w:cs="Arial"/>
          <w:sz w:val="28"/>
          <w:szCs w:val="28"/>
        </w:rPr>
        <w:t xml:space="preserve">Before this lesson students will create a class Olympic torch:      </w:t>
      </w:r>
    </w:p>
    <w:p w:rsidR="009D1AA0" w:rsidRPr="00663F33" w:rsidRDefault="00663F33">
      <w:pPr>
        <w:rPr>
          <w:rFonts w:ascii="Arial" w:hAnsi="Arial" w:cs="Arial"/>
          <w:sz w:val="28"/>
          <w:szCs w:val="28"/>
        </w:rPr>
      </w:pPr>
      <w:r w:rsidRPr="00663F33">
        <w:rPr>
          <w:rFonts w:ascii="Arial" w:hAnsi="Arial" w:cs="Arial"/>
          <w:b/>
          <w:sz w:val="28"/>
          <w:szCs w:val="28"/>
          <w:u w:val="single"/>
        </w:rPr>
        <w:t>Game</w:t>
      </w:r>
      <w:r>
        <w:rPr>
          <w:rFonts w:ascii="Arial" w:hAnsi="Arial" w:cs="Arial"/>
          <w:sz w:val="28"/>
          <w:szCs w:val="28"/>
        </w:rPr>
        <w:t>:</w:t>
      </w:r>
    </w:p>
    <w:p w:rsidR="009D1AA0" w:rsidRPr="00663F33" w:rsidRDefault="009D1AA0">
      <w:pPr>
        <w:rPr>
          <w:rFonts w:ascii="Arial" w:hAnsi="Arial" w:cs="Arial"/>
          <w:sz w:val="28"/>
          <w:szCs w:val="28"/>
        </w:rPr>
      </w:pPr>
      <w:r w:rsidRPr="00663F33">
        <w:rPr>
          <w:rFonts w:ascii="Arial" w:hAnsi="Arial" w:cs="Arial"/>
          <w:sz w:val="28"/>
          <w:szCs w:val="28"/>
        </w:rPr>
        <w:t xml:space="preserve">Teacher will present a set of sorted objects: </w:t>
      </w:r>
      <w:proofErr w:type="spellStart"/>
      <w:r w:rsidRPr="00663F33">
        <w:rPr>
          <w:rFonts w:ascii="Arial" w:hAnsi="Arial" w:cs="Arial"/>
          <w:sz w:val="28"/>
          <w:szCs w:val="28"/>
        </w:rPr>
        <w:t>ie</w:t>
      </w:r>
      <w:proofErr w:type="spellEnd"/>
      <w:r w:rsidRPr="00663F33">
        <w:rPr>
          <w:rFonts w:ascii="Arial" w:hAnsi="Arial" w:cs="Arial"/>
          <w:sz w:val="28"/>
          <w:szCs w:val="28"/>
        </w:rPr>
        <w:t xml:space="preserve"> shapes with 3 sides and shapes with 4 sides. Students will have to determine the sorting rule. Once they have determi</w:t>
      </w:r>
      <w:r w:rsidR="00B607A1" w:rsidRPr="00663F33">
        <w:rPr>
          <w:rFonts w:ascii="Arial" w:hAnsi="Arial" w:cs="Arial"/>
          <w:sz w:val="28"/>
          <w:szCs w:val="28"/>
        </w:rPr>
        <w:t xml:space="preserve">ned the rule they have to find </w:t>
      </w:r>
      <w:r w:rsidRPr="00663F33">
        <w:rPr>
          <w:rFonts w:ascii="Arial" w:hAnsi="Arial" w:cs="Arial"/>
          <w:sz w:val="28"/>
          <w:szCs w:val="28"/>
        </w:rPr>
        <w:t>shape</w:t>
      </w:r>
      <w:r w:rsidR="00B607A1" w:rsidRPr="00663F33">
        <w:rPr>
          <w:rFonts w:ascii="Arial" w:hAnsi="Arial" w:cs="Arial"/>
          <w:sz w:val="28"/>
          <w:szCs w:val="28"/>
        </w:rPr>
        <w:t>s</w:t>
      </w:r>
      <w:r w:rsidRPr="00663F33">
        <w:rPr>
          <w:rFonts w:ascii="Arial" w:hAnsi="Arial" w:cs="Arial"/>
          <w:sz w:val="28"/>
          <w:szCs w:val="28"/>
        </w:rPr>
        <w:t xml:space="preserve"> </w:t>
      </w:r>
      <w:r w:rsidR="00F70C3B" w:rsidRPr="00663F33">
        <w:rPr>
          <w:rFonts w:ascii="Arial" w:hAnsi="Arial" w:cs="Arial"/>
          <w:sz w:val="28"/>
          <w:szCs w:val="28"/>
        </w:rPr>
        <w:t xml:space="preserve">using the torch </w:t>
      </w:r>
      <w:r w:rsidRPr="00663F33">
        <w:rPr>
          <w:rFonts w:ascii="Arial" w:hAnsi="Arial" w:cs="Arial"/>
          <w:sz w:val="28"/>
          <w:szCs w:val="28"/>
        </w:rPr>
        <w:t xml:space="preserve">(teacher had printed out and placed around classroom) that would belong in each of the sorting groups. </w:t>
      </w:r>
    </w:p>
    <w:p w:rsidR="00F70C3B" w:rsidRPr="00663F33" w:rsidRDefault="00F70C3B">
      <w:pPr>
        <w:rPr>
          <w:rFonts w:ascii="Arial" w:hAnsi="Arial" w:cs="Arial"/>
          <w:sz w:val="28"/>
          <w:szCs w:val="28"/>
        </w:rPr>
      </w:pPr>
      <w:r w:rsidRPr="00663F33">
        <w:rPr>
          <w:rFonts w:ascii="Arial" w:hAnsi="Arial" w:cs="Arial"/>
          <w:sz w:val="28"/>
          <w:szCs w:val="28"/>
        </w:rPr>
        <w:t xml:space="preserve">Repeat with different sorting groups. </w:t>
      </w:r>
    </w:p>
    <w:sectPr w:rsidR="00F70C3B" w:rsidRPr="00663F33" w:rsidSect="00DE7318">
      <w:pgSz w:w="12240" w:h="15840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62430"/>
    <w:multiLevelType w:val="hybridMultilevel"/>
    <w:tmpl w:val="209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0"/>
    <w:rsid w:val="002A0EEF"/>
    <w:rsid w:val="00663F33"/>
    <w:rsid w:val="009D1AA0"/>
    <w:rsid w:val="00B607A1"/>
    <w:rsid w:val="00D65D14"/>
    <w:rsid w:val="00DE7318"/>
    <w:rsid w:val="00F70C3B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82BB6-F539-49F7-9971-2797F3E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Kelly (ASD-N)</dc:creator>
  <cp:keywords/>
  <dc:description/>
  <cp:lastModifiedBy>Doucet, Haley (ASD-N)</cp:lastModifiedBy>
  <cp:revision>4</cp:revision>
  <dcterms:created xsi:type="dcterms:W3CDTF">2018-01-10T18:56:00Z</dcterms:created>
  <dcterms:modified xsi:type="dcterms:W3CDTF">2018-01-10T19:08:00Z</dcterms:modified>
</cp:coreProperties>
</file>